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4C" w:rsidRPr="00C31353" w:rsidRDefault="00F1514C" w:rsidP="00F1514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C313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РАБОЧИЙ УЧЕБНЫЙ ПЛАН</w:t>
      </w:r>
    </w:p>
    <w:p w:rsidR="00F1514C" w:rsidRPr="009C06EA" w:rsidRDefault="00F1514C" w:rsidP="00F1514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образовательной программы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повышения квалификации водителей транспортных средств </w:t>
      </w:r>
      <w:r w:rsidRPr="003B3F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автотранспортных организаций</w:t>
      </w:r>
      <w:proofErr w:type="gramEnd"/>
    </w:p>
    <w:p w:rsidR="00F1514C" w:rsidRDefault="00F1514C" w:rsidP="00F15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68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63"/>
        <w:gridCol w:w="992"/>
        <w:gridCol w:w="992"/>
        <w:gridCol w:w="935"/>
      </w:tblGrid>
      <w:tr w:rsidR="00F1514C" w:rsidTr="00F03039">
        <w:tc>
          <w:tcPr>
            <w:tcW w:w="7763" w:type="dxa"/>
            <w:vMerge w:val="restart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F79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 и учебных тем</w:t>
            </w:r>
          </w:p>
        </w:tc>
        <w:tc>
          <w:tcPr>
            <w:tcW w:w="2919" w:type="dxa"/>
            <w:gridSpan w:val="3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F79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F1514C" w:rsidTr="00F03039">
        <w:tc>
          <w:tcPr>
            <w:tcW w:w="7763" w:type="dxa"/>
            <w:vMerge/>
          </w:tcPr>
          <w:p w:rsidR="00F1514C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1514C" w:rsidRPr="003B3F79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F7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F79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  <w:tc>
          <w:tcPr>
            <w:tcW w:w="992" w:type="dxa"/>
          </w:tcPr>
          <w:p w:rsidR="00F1514C" w:rsidRPr="003B3F79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3F79">
              <w:rPr>
                <w:rFonts w:ascii="Times New Roman" w:hAnsi="Times New Roman" w:cs="Times New Roman"/>
                <w:sz w:val="26"/>
                <w:szCs w:val="26"/>
              </w:rPr>
              <w:t>теоре</w:t>
            </w:r>
            <w:proofErr w:type="spellEnd"/>
            <w:r w:rsidRPr="003B3F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3F79">
              <w:rPr>
                <w:rFonts w:ascii="Times New Roman" w:hAnsi="Times New Roman" w:cs="Times New Roman"/>
                <w:sz w:val="26"/>
                <w:szCs w:val="26"/>
              </w:rPr>
              <w:t>тич</w:t>
            </w:r>
            <w:proofErr w:type="spellEnd"/>
            <w:r w:rsidRPr="003B3F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35" w:type="dxa"/>
          </w:tcPr>
          <w:p w:rsidR="00F1514C" w:rsidRPr="003B3F79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3F79">
              <w:rPr>
                <w:rFonts w:ascii="Times New Roman" w:hAnsi="Times New Roman" w:cs="Times New Roman"/>
                <w:sz w:val="26"/>
                <w:szCs w:val="26"/>
              </w:rPr>
              <w:t>Прак</w:t>
            </w:r>
            <w:proofErr w:type="spellEnd"/>
            <w:r w:rsidRPr="003B3F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3F79">
              <w:rPr>
                <w:rFonts w:ascii="Times New Roman" w:hAnsi="Times New Roman" w:cs="Times New Roman"/>
                <w:sz w:val="26"/>
                <w:szCs w:val="26"/>
              </w:rPr>
              <w:t>тич</w:t>
            </w:r>
            <w:proofErr w:type="spellEnd"/>
            <w:r w:rsidRPr="003B3F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1514C" w:rsidTr="00F03039">
        <w:tc>
          <w:tcPr>
            <w:tcW w:w="7763" w:type="dxa"/>
          </w:tcPr>
          <w:p w:rsidR="00F1514C" w:rsidRPr="00BA5A85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b/>
                <w:sz w:val="26"/>
                <w:szCs w:val="26"/>
              </w:rPr>
              <w:t>Раздел 1.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Дорожно-транспортная аварийность</w:t>
            </w:r>
          </w:p>
          <w:p w:rsidR="00F1514C" w:rsidRPr="00BA5A85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 xml:space="preserve">1.1.Состояние дорожно-транспортной аварийности </w:t>
            </w:r>
            <w:proofErr w:type="gramStart"/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F1514C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автомобильном </w:t>
            </w:r>
            <w:proofErr w:type="gramStart"/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транспорте</w:t>
            </w:r>
            <w:proofErr w:type="gramEnd"/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1514C" w:rsidTr="00F03039">
        <w:tc>
          <w:tcPr>
            <w:tcW w:w="7763" w:type="dxa"/>
          </w:tcPr>
          <w:p w:rsidR="00F1514C" w:rsidRPr="00BA5A85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1.2. Конструктивные особенности транспортных средств,</w:t>
            </w:r>
          </w:p>
          <w:p w:rsidR="00F1514C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обеспечивающие безопасность дорожного движения.</w:t>
            </w:r>
            <w:proofErr w:type="gramEnd"/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1514C" w:rsidTr="00F03039">
        <w:tc>
          <w:tcPr>
            <w:tcW w:w="7763" w:type="dxa"/>
          </w:tcPr>
          <w:p w:rsidR="00F1514C" w:rsidRPr="00BA5A85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1.3. Профессиональное мастерство водителя транспортного</w:t>
            </w:r>
          </w:p>
          <w:p w:rsidR="00F1514C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средства и безопасность дорожного движения.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1514C" w:rsidTr="00F03039">
        <w:tc>
          <w:tcPr>
            <w:tcW w:w="7763" w:type="dxa"/>
          </w:tcPr>
          <w:p w:rsidR="00F1514C" w:rsidRPr="00BA5A85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A5A85">
              <w:rPr>
                <w:rFonts w:ascii="Times New Roman" w:hAnsi="Times New Roman" w:cs="Times New Roman"/>
                <w:b/>
                <w:sz w:val="26"/>
                <w:szCs w:val="26"/>
              </w:rPr>
              <w:t>Раздел 2.</w:t>
            </w: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Типичные дорожно-транспортные ситуации повышенной</w:t>
            </w:r>
            <w:proofErr w:type="gramEnd"/>
          </w:p>
          <w:p w:rsidR="00F1514C" w:rsidRPr="00BA5A85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опасности. Разбор и анализ примеров ДТП</w:t>
            </w:r>
          </w:p>
          <w:p w:rsidR="00F1514C" w:rsidRPr="00BA5A85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2.1. Основные понятия о дорожно-транспортных ситуациях</w:t>
            </w:r>
          </w:p>
          <w:p w:rsidR="00F1514C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повышенной опасности.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1514C" w:rsidTr="00F03039">
        <w:tc>
          <w:tcPr>
            <w:tcW w:w="7763" w:type="dxa"/>
          </w:tcPr>
          <w:p w:rsidR="00F1514C" w:rsidRPr="00BA5A85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2.2. Одиночное движение по загородной дороге. Встречный</w:t>
            </w:r>
          </w:p>
          <w:p w:rsidR="00F1514C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разъезд. Следование за лидером. Обгон-объезд.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1514C" w:rsidTr="00F03039">
        <w:tc>
          <w:tcPr>
            <w:tcW w:w="7763" w:type="dxa"/>
          </w:tcPr>
          <w:p w:rsidR="00F1514C" w:rsidRPr="00BA5A85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 xml:space="preserve">2.3. Особенности управления транспортным средством </w:t>
            </w:r>
            <w:proofErr w:type="gramStart"/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F1514C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 xml:space="preserve">сложных дорожных </w:t>
            </w:r>
            <w:proofErr w:type="gramStart"/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условиях</w:t>
            </w:r>
            <w:proofErr w:type="gramEnd"/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1514C" w:rsidTr="00F03039">
        <w:tc>
          <w:tcPr>
            <w:tcW w:w="7763" w:type="dxa"/>
          </w:tcPr>
          <w:p w:rsidR="00F1514C" w:rsidRPr="00BA5A85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2.4. Проезд перекрестков, железнодорожных переездов,</w:t>
            </w:r>
          </w:p>
          <w:p w:rsidR="00F1514C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трамвайных путей.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1514C" w:rsidTr="00F03039">
        <w:tc>
          <w:tcPr>
            <w:tcW w:w="7763" w:type="dxa"/>
          </w:tcPr>
          <w:p w:rsidR="00F1514C" w:rsidRPr="00BA5A85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2.5. Дорожно-транспортные ситуации с участием пешеходов,</w:t>
            </w:r>
          </w:p>
          <w:p w:rsidR="00F1514C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велосипедистов. Посадка и высадка пассажиров.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1514C" w:rsidTr="00F03039">
        <w:tc>
          <w:tcPr>
            <w:tcW w:w="7763" w:type="dxa"/>
          </w:tcPr>
          <w:p w:rsidR="00F1514C" w:rsidRPr="00BA5A85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2.6. Маневрирование в ограниченном пространстве. Буксировка</w:t>
            </w:r>
          </w:p>
          <w:p w:rsidR="00F1514C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транспортных средств.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1514C" w:rsidTr="00F03039">
        <w:tc>
          <w:tcPr>
            <w:tcW w:w="7763" w:type="dxa"/>
          </w:tcPr>
          <w:p w:rsidR="00F1514C" w:rsidRPr="00BA5A85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b/>
                <w:sz w:val="26"/>
                <w:szCs w:val="26"/>
              </w:rPr>
              <w:t>Раздел 3.</w:t>
            </w: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Нормативно-правовое регулирование дорожного движения</w:t>
            </w:r>
          </w:p>
          <w:p w:rsidR="00F1514C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3.1.Общие требования к водителю в нормативных документах.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1514C" w:rsidTr="00F03039">
        <w:tc>
          <w:tcPr>
            <w:tcW w:w="7763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3.2. Проверка знаний водителями Правил дорожного движения.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5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1514C" w:rsidTr="00F03039">
        <w:tc>
          <w:tcPr>
            <w:tcW w:w="7763" w:type="dxa"/>
          </w:tcPr>
          <w:p w:rsidR="00F1514C" w:rsidRPr="00BA5A85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3.3. Дорожно-транспортные происшествия и виды</w:t>
            </w:r>
          </w:p>
          <w:p w:rsidR="00F1514C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ответственности.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5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1514C" w:rsidTr="00F03039">
        <w:tc>
          <w:tcPr>
            <w:tcW w:w="7763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b/>
                <w:sz w:val="26"/>
                <w:szCs w:val="26"/>
              </w:rPr>
              <w:t>Раздел 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Оказание первой медици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нской помощи пострадавшим в ДТП </w:t>
            </w:r>
          </w:p>
          <w:p w:rsidR="00F1514C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4.1. Первая помощь при ДТП.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1514C" w:rsidTr="00F03039">
        <w:tc>
          <w:tcPr>
            <w:tcW w:w="7763" w:type="dxa"/>
          </w:tcPr>
          <w:p w:rsidR="00F1514C" w:rsidRPr="00BA5A85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4.2. Виды и формы поражения пострадавших при ДТП, приемы</w:t>
            </w:r>
          </w:p>
          <w:p w:rsidR="00F1514C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первой медицинской помощи.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5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1514C" w:rsidTr="00F03039">
        <w:tc>
          <w:tcPr>
            <w:tcW w:w="7763" w:type="dxa"/>
          </w:tcPr>
          <w:p w:rsidR="00F1514C" w:rsidRPr="00BA5A85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4.3. Практическое занятие по оказанию первой медицинской</w:t>
            </w:r>
          </w:p>
          <w:p w:rsidR="00F1514C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помощи.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1514C" w:rsidTr="00F03039">
        <w:trPr>
          <w:trHeight w:val="1196"/>
        </w:trPr>
        <w:tc>
          <w:tcPr>
            <w:tcW w:w="7763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b/>
                <w:sz w:val="26"/>
                <w:szCs w:val="26"/>
              </w:rPr>
              <w:t>Раздел 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Изучение условий перевозок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пассажиров и грузов на опасных </w:t>
            </w: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участках маршрутов движения</w:t>
            </w:r>
          </w:p>
          <w:p w:rsidR="00F1514C" w:rsidRPr="00BA5A85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5.1. Анализ маршрутов движения транспортных средств и</w:t>
            </w:r>
          </w:p>
          <w:p w:rsidR="00F1514C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выявление опасных участков на маршруте.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1514C" w:rsidTr="00F03039">
        <w:tc>
          <w:tcPr>
            <w:tcW w:w="7763" w:type="dxa"/>
          </w:tcPr>
          <w:p w:rsidR="00F1514C" w:rsidRPr="00BA5A85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 xml:space="preserve">5.2. Прогнозирование и предупреждение возникновения </w:t>
            </w:r>
            <w:proofErr w:type="gramStart"/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опасных</w:t>
            </w:r>
            <w:proofErr w:type="gramEnd"/>
          </w:p>
          <w:p w:rsidR="00F1514C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дорожно-транспортных ситуаций на маршрутах движения</w:t>
            </w:r>
            <w:r>
              <w:t xml:space="preserve"> </w:t>
            </w:r>
            <w:r w:rsidRPr="00BA5A85">
              <w:rPr>
                <w:rFonts w:ascii="Times New Roman" w:hAnsi="Times New Roman" w:cs="Times New Roman"/>
                <w:sz w:val="26"/>
                <w:szCs w:val="26"/>
              </w:rPr>
              <w:t>транспортных средств.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1514C" w:rsidTr="00F03039">
        <w:tc>
          <w:tcPr>
            <w:tcW w:w="7763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Итоговая аттестация. Зачет.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5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1514C" w:rsidTr="00F03039">
        <w:tc>
          <w:tcPr>
            <w:tcW w:w="7763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35" w:type="dxa"/>
          </w:tcPr>
          <w:p w:rsidR="00F1514C" w:rsidRDefault="00F1514C" w:rsidP="00F03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C37E1B" w:rsidRDefault="00C37E1B"/>
    <w:sectPr w:rsidR="00C37E1B" w:rsidSect="00F151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189"/>
    <w:multiLevelType w:val="hybridMultilevel"/>
    <w:tmpl w:val="5EDC9FCE"/>
    <w:lvl w:ilvl="0" w:tplc="7A5C84D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4C"/>
    <w:rsid w:val="00C37E1B"/>
    <w:rsid w:val="00F1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14C"/>
    <w:pPr>
      <w:ind w:left="720"/>
      <w:contextualSpacing/>
    </w:pPr>
  </w:style>
  <w:style w:type="table" w:styleId="a4">
    <w:name w:val="Table Grid"/>
    <w:basedOn w:val="a1"/>
    <w:uiPriority w:val="59"/>
    <w:rsid w:val="00F1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14C"/>
    <w:pPr>
      <w:ind w:left="720"/>
      <w:contextualSpacing/>
    </w:pPr>
  </w:style>
  <w:style w:type="table" w:styleId="a4">
    <w:name w:val="Table Grid"/>
    <w:basedOn w:val="a1"/>
    <w:uiPriority w:val="59"/>
    <w:rsid w:val="00F1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2016-08-19T04:55:00Z</dcterms:created>
  <dcterms:modified xsi:type="dcterms:W3CDTF">2016-08-19T04:56:00Z</dcterms:modified>
</cp:coreProperties>
</file>