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C" w:rsidRPr="009E314C" w:rsidRDefault="009E314C" w:rsidP="009E314C">
      <w:pPr>
        <w:pStyle w:val="Default"/>
        <w:keepNext/>
        <w:keepLines/>
        <w:jc w:val="center"/>
        <w:rPr>
          <w:b/>
          <w:bCs/>
        </w:rPr>
      </w:pPr>
      <w:r w:rsidRPr="009E314C">
        <w:rPr>
          <w:b/>
          <w:bCs/>
        </w:rPr>
        <w:t>Аннотация к рабочей программе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rPr>
          <w:b/>
          <w:bCs/>
        </w:rPr>
        <w:t xml:space="preserve">1. Общая характеристика программы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rPr>
          <w:b/>
          <w:bCs/>
        </w:rPr>
        <w:t xml:space="preserve">1.1. Нормативно-правовые основания разработки программы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Нормативную правовую основу разработки программы составляют: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Федеральный закон от 29 декабря 2012 г. № 273-ФЗ «Об образовании в Российской Федерации»;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приказ Минтруда России от 12 апреля 2013 г. № 148н «Об утверждении уровней квалификаций в целях разработки проектов профессиональных стандартов»;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приказ </w:t>
      </w:r>
      <w:proofErr w:type="spellStart"/>
      <w:r w:rsidRPr="009E314C">
        <w:t>Минобрнауки</w:t>
      </w:r>
      <w:proofErr w:type="spellEnd"/>
      <w:r w:rsidRPr="009E314C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Программа разработана на основе квалификационных требований к преподавателям, установленных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</w:t>
      </w:r>
      <w:proofErr w:type="spellStart"/>
      <w:r w:rsidRPr="009E314C">
        <w:t>Минздравсоцразвития</w:t>
      </w:r>
      <w:proofErr w:type="spellEnd"/>
      <w:r w:rsidRPr="009E314C">
        <w:t xml:space="preserve"> России от 26 августа 2010 г. №761н (в ред. приказа </w:t>
      </w:r>
      <w:proofErr w:type="spellStart"/>
      <w:r w:rsidRPr="009E314C">
        <w:t>Минздравсоцразвития</w:t>
      </w:r>
      <w:proofErr w:type="spellEnd"/>
      <w:r w:rsidRPr="009E314C">
        <w:t xml:space="preserve"> России от 31 мая 2011 г. № 448н).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rPr>
          <w:b/>
          <w:bCs/>
        </w:rPr>
        <w:t xml:space="preserve">1.2. Область применения программы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Настоящая программа предназначена для профессиональной переподготовки </w:t>
      </w:r>
      <w:proofErr w:type="gramStart"/>
      <w:r w:rsidRPr="009E314C">
        <w:t>преподавателей учебных предметов образовательной программы профессионального обучения водителей транспортных средств</w:t>
      </w:r>
      <w:proofErr w:type="gramEnd"/>
      <w:r w:rsidRPr="009E314C">
        <w:t xml:space="preserve">.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rPr>
          <w:b/>
          <w:bCs/>
        </w:rPr>
        <w:t xml:space="preserve">1.3. Требования к слушателям (категории слушателей)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высшее профессиональное образование или среднее профессиональное образование без предъявления требований к стажу работы; </w:t>
      </w:r>
    </w:p>
    <w:p w:rsidR="009E314C" w:rsidRPr="009E314C" w:rsidRDefault="009E314C" w:rsidP="009E314C">
      <w:pPr>
        <w:pStyle w:val="Default"/>
        <w:keepNext/>
        <w:keepLines/>
        <w:jc w:val="both"/>
      </w:pPr>
      <w:r w:rsidRPr="009E314C">
        <w:t xml:space="preserve"> удостоверение водителя транспортных средств соответствующей категории (подкатегории).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1.4. Цель и планируемые результаты освоения программы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Цель: 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Программа направлена на освоение следующих профессиональных компетенций: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ПК 1. Организация учебной деятельности обучающихся по освоению учебных </w:t>
      </w:r>
      <w:proofErr w:type="gramStart"/>
      <w:r w:rsidRPr="009E314C">
        <w:rPr>
          <w:color w:val="auto"/>
        </w:rPr>
        <w:t>предметов образовательной программы профессионального обучения водителей транспортных средств</w:t>
      </w:r>
      <w:proofErr w:type="gramEnd"/>
      <w:r w:rsidRPr="009E314C">
        <w:rPr>
          <w:color w:val="auto"/>
        </w:rPr>
        <w:t xml:space="preserve">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ПК 2.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ПК 3. Педагогический контроль и оценка </w:t>
      </w:r>
      <w:proofErr w:type="gramStart"/>
      <w:r w:rsidRPr="009E314C">
        <w:rPr>
          <w:color w:val="auto"/>
        </w:rPr>
        <w:t>освоения образовательной программы профессионального обучения водителей транспортных средств</w:t>
      </w:r>
      <w:proofErr w:type="gramEnd"/>
      <w:r w:rsidRPr="009E314C">
        <w:rPr>
          <w:color w:val="auto"/>
        </w:rPr>
        <w:t xml:space="preserve"> в процессе промежуточной и итоговой аттестации.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ПК 4. Разработка программно-методического обеспечения учебных </w:t>
      </w:r>
      <w:proofErr w:type="gramStart"/>
      <w:r w:rsidRPr="009E314C">
        <w:rPr>
          <w:color w:val="auto"/>
        </w:rPr>
        <w:t>предметов образовательной программы профессионального обучения водителей транспортных средств</w:t>
      </w:r>
      <w:proofErr w:type="gramEnd"/>
      <w:r w:rsidRPr="009E314C">
        <w:rPr>
          <w:color w:val="auto"/>
        </w:rPr>
        <w:t xml:space="preserve">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Обучающийся в результате освоения программы должен знать: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преподаваемую область научного (научно-технического) знания и профессиональной деятельности, актуальные проблемы и тенденции ее развития, современные методы (технологии);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содержание примерных программ, учебников, учебных пособий (в зависимости от реализуемой образовательной программы, преподаваемого учебного предмета;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роль преподаваемого учебного предмета в образовательной программе профессионального обучения водителей транспортных средств;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возрастные особенности обучающихся, особенности обучения одаренных обучающихся и обучающихся с трудностями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педагогические, психологические и методические основы развития мотивации, организации и контроля учебной деятельности на занятиях различного вида;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- современные образовательные технологии профессионального обучения;</w:t>
      </w:r>
    </w:p>
    <w:p w:rsidR="009E314C" w:rsidRPr="009E314C" w:rsidRDefault="009E314C" w:rsidP="009E314C">
      <w:pPr>
        <w:pStyle w:val="Default"/>
        <w:keepNext/>
        <w:keepLines/>
        <w:pageBreakBefore/>
        <w:jc w:val="both"/>
        <w:rPr>
          <w:color w:val="auto"/>
        </w:rPr>
      </w:pPr>
      <w:r w:rsidRPr="009E314C">
        <w:rPr>
          <w:color w:val="auto"/>
        </w:rPr>
        <w:lastRenderedPageBreak/>
        <w:t xml:space="preserve">- психолого-педагогические основы и методику применения технических средств обучения, информационно-коммуникационных технологий для освоения учебного предмета;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требования охраны труда при проведении учебных занятий;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основы эффективного педагогического общения, законы риторики и требования к публичному выступлению;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основы психологии труда, стадии профессионального развития;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меры ответственности педагогических работников за жизнь и здоровье обучающихся, находящихся под их руководством;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законодательные и локальные нормативные акты, регламентирующие проведение промежуточной и итоговой аттестации </w:t>
      </w:r>
      <w:proofErr w:type="gramStart"/>
      <w:r w:rsidRPr="009E314C">
        <w:rPr>
          <w:color w:val="auto"/>
        </w:rPr>
        <w:t>обучающихся</w:t>
      </w:r>
      <w:proofErr w:type="gramEnd"/>
      <w:r w:rsidRPr="009E314C">
        <w:rPr>
          <w:color w:val="auto"/>
        </w:rPr>
        <w:t xml:space="preserve"> по программам профессионального обучения;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отечественный и зарубежный опыт, современные подходы к контролю и оценке результатов профессионального обучения;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методику разработки и применения контрольно-оценочных средств, интерпретации результатов контроля и оценивания;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нормы педагогической этики, приемы педагогической поддержки обучающихся при проведении контрольно-оценочных мероприятий;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методологические и методические основы современного профессионального обучения;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теорию и практику профессионального </w:t>
      </w:r>
      <w:proofErr w:type="gramStart"/>
      <w:r w:rsidRPr="009E314C">
        <w:rPr>
          <w:color w:val="auto"/>
        </w:rPr>
        <w:t>обучения по</w:t>
      </w:r>
      <w:proofErr w:type="gramEnd"/>
      <w:r w:rsidRPr="009E314C">
        <w:rPr>
          <w:color w:val="auto"/>
        </w:rPr>
        <w:t xml:space="preserve"> соответствующим направлениям подготовки, в том числе зарубежные исследования, разработки и опыт;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законодательство Российской Федерации в части, регламентирующей педагогическую деятельность в сфере профессионального обучения;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требования профессиональных стандартов и иных квалификационных характеристик по соответствующему виду профессиональной деятельности; 7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требования к программно-методическому обеспечению учебных дисциплин программ профессионального обучения, методические основы его разработки;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современное состояние области знаний и (или) профессиональной деятельности, соответствующей преподаваемым учебным предметам;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основные источники и методы поиска информации, необходимой для разработки программно-методического обеспечения;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возможности использования информационно-коммуникационных технологий для ведения документации;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уметь: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выполнять деятельность </w:t>
      </w:r>
      <w:proofErr w:type="gramStart"/>
      <w:r w:rsidRPr="009E314C">
        <w:rPr>
          <w:color w:val="auto"/>
        </w:rPr>
        <w:t>и(</w:t>
      </w:r>
      <w:proofErr w:type="gramEnd"/>
      <w:r w:rsidRPr="009E314C">
        <w:rPr>
          <w:color w:val="auto"/>
        </w:rPr>
        <w:t xml:space="preserve">или) демонстрировать элементы деятельности, осваиваемой обучающимися, и(или) выполнять задания, предусмотренные программой учебного предмета;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lastRenderedPageBreak/>
        <w:t xml:space="preserve">-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 специфики образовательных программ; особенностей преподаваемого учебного предмета; задач занятия (цикла занятий), вида занятия;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обеспечивать на занятиях порядок и сознательную дисциплину;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знакомить обучающихся с опытом успешных профессионалов, работающих в осваиваемой сфере профессиональной деятельности;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- 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</w:t>
      </w:r>
    </w:p>
    <w:p w:rsidR="009E314C" w:rsidRPr="009E314C" w:rsidRDefault="009E314C" w:rsidP="009E314C">
      <w:pPr>
        <w:pStyle w:val="Default"/>
        <w:keepNext/>
        <w:keepLines/>
        <w:pageBreakBefore/>
        <w:jc w:val="both"/>
        <w:rPr>
          <w:color w:val="auto"/>
        </w:rPr>
      </w:pPr>
      <w:r w:rsidRPr="009E314C">
        <w:rPr>
          <w:color w:val="auto"/>
        </w:rPr>
        <w:lastRenderedPageBreak/>
        <w:t xml:space="preserve">- анализировать проведение учебных занятий и организацию самостоятельной работы обучающихся, вносить коррективы в образовательную программу, план изучения учебного предмета, образовательные технологии, задания для самостоятельной работы, собственную профессиональную деятельность;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контролировать санитарно-бытовые условия и условия внутренней среды учебного кабинета (лаборатории, иного учебного помещения), выполнение правил охраны труда; анализировать и устранять возможные риски жизни и здоровью обучающихся в учебном кабинете (лаборатории, ином учебном помещении);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соблюдать требования охраны труда;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соблюдать предусмотренную процедуру контроля и методики оценки;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соблюдать нормы педагогической этики, устанавливать педагогически целесообразные взаимоотношения с </w:t>
      </w:r>
      <w:proofErr w:type="gramStart"/>
      <w:r w:rsidRPr="009E314C">
        <w:rPr>
          <w:color w:val="auto"/>
        </w:rPr>
        <w:t>обучающимися</w:t>
      </w:r>
      <w:proofErr w:type="gramEnd"/>
      <w:r w:rsidRPr="009E314C">
        <w:rPr>
          <w:color w:val="auto"/>
        </w:rPr>
        <w:t xml:space="preserve"> для обеспечения достоверного оценивания;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корректно интерпретировать результаты контроля и оценки;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proofErr w:type="gramStart"/>
      <w:r w:rsidRPr="009E314C">
        <w:rPr>
          <w:color w:val="auto"/>
        </w:rPr>
        <w:t>- анализировать примерные программы,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образовательные программы, планы занятий (циклов занятий), оценочные средства и другие методические материалы по учебным предметам профессионального обучения водителей транспортных средств с учетом: порядка, установленного законодательством Российской Федерации об образовании; требований профессиональных стандартов и иных квалификационных характеристик, запросов работодателей;</w:t>
      </w:r>
      <w:proofErr w:type="gramEnd"/>
      <w:r w:rsidRPr="009E314C">
        <w:rPr>
          <w:color w:val="auto"/>
        </w:rPr>
        <w:t xml:space="preserve"> </w:t>
      </w:r>
      <w:proofErr w:type="gramStart"/>
      <w:r w:rsidRPr="009E314C">
        <w:rPr>
          <w:color w:val="auto"/>
        </w:rPr>
        <w:t xml:space="preserve">развития соответствующей области профессиональной деятельности, требований рынка труда; образовательных потребностей, подготовленности и развития обучающихся;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технологий; </w:t>
      </w:r>
      <w:proofErr w:type="gramEnd"/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- вести учебную, планирующую документацию, документацию учебного помещения (при наличии) на бума</w:t>
      </w:r>
      <w:r>
        <w:rPr>
          <w:color w:val="auto"/>
        </w:rPr>
        <w:t xml:space="preserve">жных и электронных носителях; </w:t>
      </w:r>
      <w:bookmarkStart w:id="0" w:name="_GoBack"/>
      <w:bookmarkEnd w:id="0"/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</w:p>
    <w:p w:rsidR="009E314C" w:rsidRPr="009E314C" w:rsidRDefault="009E314C" w:rsidP="009E314C">
      <w:pPr>
        <w:pStyle w:val="Default"/>
        <w:keepNext/>
        <w:keepLines/>
        <w:pageBreakBefore/>
        <w:jc w:val="both"/>
        <w:rPr>
          <w:color w:val="auto"/>
        </w:rPr>
      </w:pPr>
      <w:r w:rsidRPr="009E314C">
        <w:rPr>
          <w:b/>
          <w:bCs/>
          <w:color w:val="auto"/>
        </w:rPr>
        <w:lastRenderedPageBreak/>
        <w:t xml:space="preserve">иметь практический опыт: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проведения учебных занятий по учебным предметам образовательной программы профессионального обучения водителей транспортных средств;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организации самостоятельной работы обучающихся по учебным предметам образовательной программы профессионального обучения водителей транспортных средств;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текущего контроля, оценки динамики подготовленности и мотивации обучающихся в процессе </w:t>
      </w:r>
      <w:proofErr w:type="gramStart"/>
      <w:r w:rsidRPr="009E314C">
        <w:rPr>
          <w:color w:val="auto"/>
        </w:rPr>
        <w:t>изучения учебных предметов образовательной программы профессионального обучения водителей транспортных средств</w:t>
      </w:r>
      <w:proofErr w:type="gramEnd"/>
      <w:r w:rsidRPr="009E314C">
        <w:rPr>
          <w:color w:val="auto"/>
        </w:rPr>
        <w:t xml:space="preserve">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контроля и оценки результатов освоения учебных предметов образовательной программы профессионального обучения водителей транспортных средств в процессе промежуточной аттестации (самостоятельно </w:t>
      </w:r>
      <w:proofErr w:type="gramStart"/>
      <w:r w:rsidRPr="009E314C">
        <w:rPr>
          <w:color w:val="auto"/>
        </w:rPr>
        <w:t>и(</w:t>
      </w:r>
      <w:proofErr w:type="gramEnd"/>
      <w:r w:rsidRPr="009E314C">
        <w:rPr>
          <w:color w:val="auto"/>
        </w:rPr>
        <w:t xml:space="preserve">или) в составе комиссии);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разработки и обновления образовательных </w:t>
      </w:r>
      <w:proofErr w:type="gramStart"/>
      <w:r w:rsidRPr="009E314C">
        <w:rPr>
          <w:color w:val="auto"/>
        </w:rPr>
        <w:t>программ учебных предметов образовательной программы профессионального обучения водителей транспортных средств</w:t>
      </w:r>
      <w:proofErr w:type="gramEnd"/>
      <w:r w:rsidRPr="009E314C">
        <w:rPr>
          <w:color w:val="auto"/>
        </w:rPr>
        <w:t xml:space="preserve">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- разработки и обновления учебно-методического обеспечения учебных предметов образовательной программы профессионального обучения водителей транспортных средств, в том числе оценочных сре</w:t>
      </w:r>
      <w:proofErr w:type="gramStart"/>
      <w:r w:rsidRPr="009E314C">
        <w:rPr>
          <w:color w:val="auto"/>
        </w:rPr>
        <w:t>дств дл</w:t>
      </w:r>
      <w:proofErr w:type="gramEnd"/>
      <w:r w:rsidRPr="009E314C">
        <w:rPr>
          <w:color w:val="auto"/>
        </w:rPr>
        <w:t xml:space="preserve">я проверки результатов их освоения;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планирования занятий по учебным предметам образовательной программы профессионального обучения водителей транспортных средств;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- ведения документации, обеспечивающей реализацию </w:t>
      </w:r>
      <w:proofErr w:type="gramStart"/>
      <w:r w:rsidRPr="009E314C">
        <w:rPr>
          <w:color w:val="auto"/>
        </w:rPr>
        <w:t>программ учебных предметов образовательной программы профессионального обучения водителей транспортных средств</w:t>
      </w:r>
      <w:proofErr w:type="gramEnd"/>
      <w:r w:rsidRPr="009E314C">
        <w:rPr>
          <w:color w:val="auto"/>
        </w:rPr>
        <w:t xml:space="preserve">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b/>
          <w:bCs/>
          <w:color w:val="auto"/>
        </w:rPr>
        <w:t xml:space="preserve">1.5. Содержание и порядок освоения программы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Учебный план содержит перечень модулей общепрофессионального цикла, профессионального цикла 1 и профессионального цикла 2 с указанием времени, отводимого на освоение модулей, включая время, отводимое на обязательные аудиторные занятия и внеаудиторную (самостоятельную) учебную работу.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Общепрофессиональный ци</w:t>
      </w:r>
      <w:proofErr w:type="gramStart"/>
      <w:r w:rsidRPr="009E314C">
        <w:rPr>
          <w:color w:val="auto"/>
        </w:rPr>
        <w:t>кл вкл</w:t>
      </w:r>
      <w:proofErr w:type="gramEnd"/>
      <w:r w:rsidRPr="009E314C">
        <w:rPr>
          <w:color w:val="auto"/>
        </w:rPr>
        <w:t xml:space="preserve">ючает модули: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1.1. Основы профессиональной педагогики;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1.2. Основы психологии профессионального обучения;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1.3. Основы методики профессионального обучения. 10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</w:p>
    <w:p w:rsidR="009E314C" w:rsidRPr="009E314C" w:rsidRDefault="009E314C" w:rsidP="009E314C">
      <w:pPr>
        <w:pStyle w:val="Default"/>
        <w:keepNext/>
        <w:keepLines/>
        <w:pageBreakBefore/>
        <w:jc w:val="both"/>
        <w:rPr>
          <w:color w:val="auto"/>
        </w:rPr>
      </w:pPr>
      <w:r w:rsidRPr="009E314C">
        <w:rPr>
          <w:color w:val="auto"/>
        </w:rPr>
        <w:lastRenderedPageBreak/>
        <w:t xml:space="preserve">Профессиональный цикл 1 включает модули: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2.1. Законодательство в сфере дорожного движения;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2.2. Психофизиология водителя;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2.3. Основы теории управления транспортными средствами;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модуль 2.4. Конструкция, устройство и эксплуатация транспортных средств категорий «M», «A», «B», подкатегорий «А</w:t>
      </w:r>
      <w:proofErr w:type="gramStart"/>
      <w:r w:rsidRPr="009E314C">
        <w:rPr>
          <w:color w:val="auto"/>
        </w:rPr>
        <w:t>1</w:t>
      </w:r>
      <w:proofErr w:type="gramEnd"/>
      <w:r w:rsidRPr="009E314C">
        <w:rPr>
          <w:color w:val="auto"/>
        </w:rPr>
        <w:t xml:space="preserve">», «В1»;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2.5. Перевозки пассажиров и грузов транспортными средствами категории «B»;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2.6. Первая помощь при дорожно-транспортном происшествии.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Профессиональный цикл 2 включает модули: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модуль 3.1. Конструкция, устройство и эксплуатация транспортных средств категорий «C», «D», подкатегории «С</w:t>
      </w:r>
      <w:proofErr w:type="gramStart"/>
      <w:r w:rsidRPr="009E314C">
        <w:rPr>
          <w:color w:val="auto"/>
        </w:rPr>
        <w:t>1</w:t>
      </w:r>
      <w:proofErr w:type="gramEnd"/>
      <w:r w:rsidRPr="009E314C">
        <w:rPr>
          <w:color w:val="auto"/>
        </w:rPr>
        <w:t xml:space="preserve">», «D1», категорий «ВЕ», «СЕ», «DE», подкатегорий «С1Е», «D1E»;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модуль 3.2. Перевозки грузов транспортными средствами категории «С», подкатегории «С</w:t>
      </w:r>
      <w:proofErr w:type="gramStart"/>
      <w:r w:rsidRPr="009E314C">
        <w:rPr>
          <w:color w:val="auto"/>
        </w:rPr>
        <w:t>1</w:t>
      </w:r>
      <w:proofErr w:type="gramEnd"/>
      <w:r w:rsidRPr="009E314C">
        <w:rPr>
          <w:color w:val="auto"/>
        </w:rPr>
        <w:t xml:space="preserve">»;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модуль 3.3. Перевозки пассажиров транспортными средствами категории «D», подкатегории «D1».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Последовательность изучения тем модулей общепрофессионального цикла, профессионального цикла 1 и профессионального цикла 2 определяется календарным учебным графиком.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При освоении программы возможен зачет модулей, освоенных в процессе предшествующего </w:t>
      </w:r>
      <w:proofErr w:type="gramStart"/>
      <w:r w:rsidRPr="009E314C">
        <w:rPr>
          <w:color w:val="auto"/>
        </w:rPr>
        <w:t>обучения</w:t>
      </w:r>
      <w:proofErr w:type="gramEnd"/>
      <w:r w:rsidRPr="009E314C">
        <w:rPr>
          <w:color w:val="auto"/>
        </w:rPr>
        <w:t xml:space="preserve"> по основным профессиональным образовательным программам и (или) дополнительным профессиональным программам.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>При освоении модулей общепрофессионального цикла и профессионального цикла 1 преподаватель сможет осуществлять профессиональную деятельность по профессиональному обучению водителей транспортных средств категорий «M», «A», «B», подкатегорий «А</w:t>
      </w:r>
      <w:proofErr w:type="gramStart"/>
      <w:r w:rsidRPr="009E314C">
        <w:rPr>
          <w:color w:val="auto"/>
        </w:rPr>
        <w:t>1</w:t>
      </w:r>
      <w:proofErr w:type="gramEnd"/>
      <w:r w:rsidRPr="009E314C">
        <w:rPr>
          <w:color w:val="auto"/>
        </w:rPr>
        <w:t xml:space="preserve">», «В1». </w:t>
      </w:r>
    </w:p>
    <w:p w:rsidR="009E314C" w:rsidRPr="009E314C" w:rsidRDefault="009E314C" w:rsidP="009E314C">
      <w:pPr>
        <w:pStyle w:val="Default"/>
        <w:keepNext/>
        <w:keepLines/>
        <w:jc w:val="both"/>
        <w:rPr>
          <w:color w:val="auto"/>
        </w:rPr>
      </w:pPr>
      <w:r w:rsidRPr="009E314C">
        <w:rPr>
          <w:color w:val="auto"/>
        </w:rPr>
        <w:t xml:space="preserve">При освоении модулей общепрофессионального цикла, профессионального цикла 1 и профессионального цикла 2 преподаватель сможет осуществлять профессиональную деятельность по профессиональному обучению водителей транспортных средств соответствующих категорий и подкатегорий. </w:t>
      </w:r>
    </w:p>
    <w:p w:rsidR="00060CAC" w:rsidRPr="009E314C" w:rsidRDefault="009E314C" w:rsidP="009E314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C">
        <w:rPr>
          <w:rFonts w:ascii="Times New Roman" w:hAnsi="Times New Roman" w:cs="Times New Roman"/>
          <w:sz w:val="24"/>
          <w:szCs w:val="24"/>
        </w:rPr>
        <w:t>К изучению профессионального цикла 2 можно приступать только после освоения общепрофессионального цикла и профессионального цикла 1.</w:t>
      </w:r>
    </w:p>
    <w:sectPr w:rsidR="00060CAC" w:rsidRPr="009E314C" w:rsidSect="009E3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EE130"/>
    <w:multiLevelType w:val="hybridMultilevel"/>
    <w:tmpl w:val="2C1B6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56FDD1"/>
    <w:multiLevelType w:val="hybridMultilevel"/>
    <w:tmpl w:val="1A0D5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C"/>
    <w:rsid w:val="00060CAC"/>
    <w:rsid w:val="009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2016-09-10T10:45:00Z</dcterms:created>
  <dcterms:modified xsi:type="dcterms:W3CDTF">2016-09-10T10:50:00Z</dcterms:modified>
</cp:coreProperties>
</file>